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10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.04.2020г.  6Б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Тема урока: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Контрольная работа №9 по теме «Решение уравнений и задач с помощью уравнений».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Выполните задания, и скрин прикрепите в этот документ</w:t>
      </w:r>
    </w:p>
    <w:p w:rsidR="00000000" w:rsidDel="00000000" w:rsidP="00000000" w:rsidRDefault="00000000" w:rsidRPr="00000000" w14:paraId="00000005">
      <w:pPr>
        <w:spacing w:after="240" w:before="240" w:lineRule="auto"/>
        <w:ind w:left="-560" w:firstLine="0"/>
        <w:rPr>
          <w:rFonts w:ascii="Comic Sans MS" w:cs="Comic Sans MS" w:eastAsia="Comic Sans MS" w:hAnsi="Comic Sans MS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5734050" cy="2578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pgSz w:h="16834" w:w="11909"/>
      <w:pgMar w:bottom="1440" w:top="425.1968503937008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